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F" w:rsidRPr="002A72B4" w:rsidRDefault="0071104F" w:rsidP="0071104F">
      <w:pPr>
        <w:pStyle w:val="Heading2"/>
      </w:pPr>
      <w:bookmarkStart w:id="0" w:name="_Toc462303535"/>
      <w:bookmarkStart w:id="1" w:name="_Toc473117484"/>
      <w:bookmarkStart w:id="2" w:name="_Toc484523007"/>
      <w:bookmarkStart w:id="3" w:name="_Toc427478868"/>
      <w:bookmarkStart w:id="4" w:name="_Hlk484603830"/>
      <w:bookmarkStart w:id="5" w:name="_Toc491256348"/>
      <w:r>
        <w:t>Exercise</w:t>
      </w:r>
      <w:bookmarkStart w:id="6" w:name="_GoBack"/>
      <w:bookmarkEnd w:id="6"/>
      <w:r w:rsidRPr="002A72B4">
        <w:t xml:space="preserve"> Understanding Buyer Psychology</w:t>
      </w:r>
      <w:bookmarkEnd w:id="0"/>
      <w:bookmarkEnd w:id="1"/>
      <w:bookmarkEnd w:id="2"/>
      <w:bookmarkEnd w:id="5"/>
      <w:r w:rsidRPr="002A72B4">
        <w:t xml:space="preserve"> </w:t>
      </w:r>
      <w:bookmarkEnd w:id="3"/>
    </w:p>
    <w:bookmarkEnd w:id="4"/>
    <w:p w:rsidR="0071104F" w:rsidRPr="002A72B4" w:rsidRDefault="0071104F" w:rsidP="0071104F">
      <w:pPr>
        <w:rPr>
          <w:rFonts w:cs="Leelawadee UI"/>
          <w:color w:val="000000" w:themeColor="text1"/>
        </w:rPr>
      </w:pPr>
    </w:p>
    <w:p w:rsidR="0071104F" w:rsidRPr="002A72B4" w:rsidRDefault="0071104F" w:rsidP="0071104F">
      <w:pPr>
        <w:rPr>
          <w:rFonts w:cs="Leelawadee UI"/>
          <w:color w:val="000000" w:themeColor="text1"/>
        </w:rPr>
      </w:pPr>
      <w:r w:rsidRPr="002A72B4">
        <w:rPr>
          <w:rFonts w:cs="Leelawadee UI"/>
          <w:color w:val="000000" w:themeColor="text1"/>
        </w:rPr>
        <w:t>What is the surface desire of your market?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04F" w:rsidRPr="002A72B4" w:rsidTr="00E643EA">
        <w:tc>
          <w:tcPr>
            <w:tcW w:w="9350" w:type="dxa"/>
          </w:tcPr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</w:tc>
      </w:tr>
    </w:tbl>
    <w:p w:rsidR="0071104F" w:rsidRPr="002A72B4" w:rsidRDefault="0071104F" w:rsidP="0071104F">
      <w:pPr>
        <w:rPr>
          <w:rFonts w:cs="Leelawadee UI"/>
          <w:color w:val="000000" w:themeColor="text1"/>
        </w:rPr>
      </w:pPr>
      <w:r w:rsidRPr="002A72B4">
        <w:rPr>
          <w:rFonts w:cs="Leelawadee UI"/>
          <w:color w:val="000000" w:themeColor="text1"/>
        </w:rPr>
        <w:t>Answer this for your prospects below: “If I could just ...”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04F" w:rsidRPr="002A72B4" w:rsidTr="00E643EA">
        <w:tc>
          <w:tcPr>
            <w:tcW w:w="9350" w:type="dxa"/>
          </w:tcPr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</w:tc>
      </w:tr>
    </w:tbl>
    <w:p w:rsidR="0071104F" w:rsidRPr="002A72B4" w:rsidRDefault="0071104F" w:rsidP="0071104F">
      <w:pPr>
        <w:rPr>
          <w:rFonts w:cs="Leelawadee UI"/>
          <w:color w:val="000000" w:themeColor="text1"/>
        </w:rPr>
      </w:pPr>
      <w:r w:rsidRPr="002A72B4">
        <w:rPr>
          <w:rFonts w:cs="Leelawadee UI"/>
          <w:color w:val="000000" w:themeColor="text1"/>
        </w:rPr>
        <w:t>Based on the answer above, what is the CORE DESIRE of your market?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04F" w:rsidRPr="002A72B4" w:rsidTr="00E643EA">
        <w:tc>
          <w:tcPr>
            <w:tcW w:w="9350" w:type="dxa"/>
          </w:tcPr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  <w:p w:rsidR="0071104F" w:rsidRPr="002A72B4" w:rsidRDefault="0071104F" w:rsidP="00E643EA">
            <w:pPr>
              <w:rPr>
                <w:rFonts w:cs="Leelawadee UI"/>
                <w:color w:val="000000" w:themeColor="text1"/>
                <w:szCs w:val="22"/>
              </w:rPr>
            </w:pPr>
          </w:p>
        </w:tc>
      </w:tr>
    </w:tbl>
    <w:p w:rsidR="0071104F" w:rsidRPr="002A72B4" w:rsidRDefault="0071104F" w:rsidP="0071104F">
      <w:pPr>
        <w:rPr>
          <w:rFonts w:cs="Leelawadee UI"/>
          <w:color w:val="000000" w:themeColor="text1"/>
        </w:rPr>
      </w:pPr>
    </w:p>
    <w:p w:rsidR="00843EAA" w:rsidRPr="0071104F" w:rsidRDefault="00843EAA">
      <w:pPr>
        <w:rPr>
          <w:rFonts w:eastAsiaTheme="majorEastAsia" w:cstheme="majorBidi"/>
          <w:b/>
          <w:i/>
          <w:color w:val="000000" w:themeColor="text1"/>
        </w:rPr>
      </w:pPr>
    </w:p>
    <w:sectPr w:rsidR="00843EAA" w:rsidRPr="0071104F" w:rsidSect="00A12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61291"/>
    <w:multiLevelType w:val="hybridMultilevel"/>
    <w:tmpl w:val="F8125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168ED"/>
    <w:multiLevelType w:val="hybridMultilevel"/>
    <w:tmpl w:val="491A022E"/>
    <w:lvl w:ilvl="0" w:tplc="C33A3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4F"/>
    <w:rsid w:val="00690BEA"/>
    <w:rsid w:val="0071104F"/>
    <w:rsid w:val="00826920"/>
    <w:rsid w:val="00843EAA"/>
    <w:rsid w:val="00880AFD"/>
    <w:rsid w:val="008E507D"/>
    <w:rsid w:val="00A1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F9336"/>
  <w15:chartTrackingRefBased/>
  <w15:docId w15:val="{8188FE38-6ABF-43C7-BA92-4403808E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04F"/>
    <w:rPr>
      <w:rFonts w:ascii="Century Gothic" w:hAnsi="Century Gothic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FD"/>
    <w:pPr>
      <w:keepNext/>
      <w:keepLines/>
      <w:spacing w:before="360" w:after="120"/>
      <w:outlineLvl w:val="0"/>
    </w:pPr>
    <w:rPr>
      <w:rFonts w:eastAsiaTheme="majorEastAsia" w:cstheme="majorBidi"/>
      <w:b/>
      <w:sz w:val="40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0AFD"/>
    <w:pPr>
      <w:keepNext/>
      <w:keepLines/>
      <w:spacing w:before="40" w:after="0"/>
      <w:outlineLvl w:val="1"/>
    </w:pPr>
    <w:rPr>
      <w:rFonts w:eastAsiaTheme="majorEastAsia" w:cstheme="majorBidi"/>
      <w:b/>
      <w:noProof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AFD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0AF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269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920"/>
    <w:rPr>
      <w:rFonts w:ascii="Century Gothic" w:eastAsiaTheme="minorEastAsia" w:hAnsi="Century Gothic" w:cstheme="min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269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920"/>
    <w:rPr>
      <w:rFonts w:ascii="Century Gothic" w:hAnsi="Century Gothic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880AFD"/>
    <w:rPr>
      <w:rFonts w:ascii="Century Gothic" w:eastAsiaTheme="majorEastAsia" w:hAnsi="Century Gothic" w:cstheme="majorBidi"/>
      <w:b/>
      <w:noProof/>
      <w:color w:val="595959" w:themeColor="text1" w:themeTint="A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0AFD"/>
    <w:rPr>
      <w:rFonts w:ascii="Century Gothic" w:eastAsiaTheme="majorEastAsia" w:hAnsi="Century Gothic" w:cstheme="majorBidi"/>
      <w:b/>
      <w:iCs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0AFD"/>
    <w:rPr>
      <w:rFonts w:ascii="Century Gothic" w:eastAsiaTheme="majorEastAsia" w:hAnsi="Century Gothic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0AFD"/>
    <w:rPr>
      <w:rFonts w:ascii="Century Gothic" w:eastAsiaTheme="majorEastAsia" w:hAnsi="Century Gothic" w:cstheme="majorBidi"/>
      <w:b/>
      <w:i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71104F"/>
    <w:pPr>
      <w:ind w:left="720"/>
      <w:contextualSpacing/>
    </w:pPr>
  </w:style>
  <w:style w:type="table" w:styleId="TableGrid">
    <w:name w:val="Table Grid"/>
    <w:basedOn w:val="TableNormal"/>
    <w:uiPriority w:val="39"/>
    <w:rsid w:val="0071104F"/>
    <w:pPr>
      <w:spacing w:after="0" w:line="240" w:lineRule="auto"/>
    </w:pPr>
    <w:rPr>
      <w:rFonts w:ascii="Century Gothic" w:hAnsi="Century Gothic" w:cs="Helvetica"/>
      <w:color w:val="000000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Heading2Char"/>
    <w:uiPriority w:val="19"/>
    <w:qFormat/>
    <w:rsid w:val="0071104F"/>
    <w:rPr>
      <w:rFonts w:ascii="Century Gothic" w:eastAsiaTheme="majorEastAsia" w:hAnsi="Century Gothic" w:cstheme="majorBidi"/>
      <w:b w:val="0"/>
      <w:i w:val="0"/>
      <w:iCs/>
      <w:noProof/>
      <w:color w:val="4472C4" w:themeColor="accent1"/>
      <w:spacing w:val="5"/>
      <w:sz w:val="26"/>
      <w:szCs w:val="26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Segerius</dc:creator>
  <cp:keywords/>
  <dc:description/>
  <cp:lastModifiedBy>Jennifer Segerius</cp:lastModifiedBy>
  <cp:revision>1</cp:revision>
  <dcterms:created xsi:type="dcterms:W3CDTF">2017-08-23T10:59:00Z</dcterms:created>
  <dcterms:modified xsi:type="dcterms:W3CDTF">2017-08-23T11:02:00Z</dcterms:modified>
</cp:coreProperties>
</file>